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3828"/>
        <w:gridCol w:w="3118"/>
        <w:gridCol w:w="3260"/>
        <w:gridCol w:w="1701"/>
      </w:tblGrid>
      <w:tr w:rsidR="005D6037" w:rsidRPr="005D6037" w:rsidTr="00961B84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WAS?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WANN?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WOMIT?</w:t>
            </w:r>
          </w:p>
          <w:p w:rsidR="005D6037" w:rsidRPr="005D6037" w:rsidRDefault="005D6037" w:rsidP="005D60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Konzentration/Einwirkzeit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WIE?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WER?</w:t>
            </w:r>
          </w:p>
        </w:tc>
      </w:tr>
      <w:tr w:rsidR="00FF6ED7" w:rsidTr="00071661">
        <w:tc>
          <w:tcPr>
            <w:tcW w:w="1101" w:type="dxa"/>
            <w:vMerge w:val="restart"/>
            <w:vAlign w:val="center"/>
          </w:tcPr>
          <w:p w:rsidR="00FF6ED7" w:rsidRDefault="00F105D2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6DE9C2C6" wp14:editId="3BE20FBB">
                  <wp:extent cx="561975" cy="414020"/>
                  <wp:effectExtent l="0" t="0" r="9525" b="508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1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FF6ED7" w:rsidRDefault="00FF6ED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Hygienische Händedesinfektion</w:t>
            </w:r>
          </w:p>
        </w:tc>
        <w:tc>
          <w:tcPr>
            <w:tcW w:w="3828" w:type="dxa"/>
            <w:vAlign w:val="center"/>
          </w:tcPr>
          <w:p w:rsidR="00596D33" w:rsidRPr="00596D33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vor dem Anlegen von Schutzhandschuhen</w:t>
            </w:r>
          </w:p>
          <w:p w:rsidR="00596D33" w:rsidRPr="00596D33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vor und nach jedem Patientenkontakt</w:t>
            </w:r>
          </w:p>
          <w:p w:rsidR="00596D33" w:rsidRPr="00596D33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vor allen invasiven Maßnahmen am Patienten</w:t>
            </w:r>
          </w:p>
          <w:p w:rsidR="00596D33" w:rsidRPr="00596D33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vor der Zubereitung von Injektionen/Infusionen</w:t>
            </w:r>
          </w:p>
          <w:p w:rsidR="00596D33" w:rsidRPr="00596D33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vor und nach jeglichem Kontakt mit Wunden</w:t>
            </w:r>
          </w:p>
          <w:p w:rsidR="00596D33" w:rsidRPr="00596D33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nach allen unreinen Tätigkeiten (Labor, Medizinprodukte-Aufbereitung)</w:t>
            </w:r>
          </w:p>
          <w:p w:rsidR="00C32E4C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 xml:space="preserve">bei stattgehabtem oder wahrscheinlichem Erregerkontakt oder bei </w:t>
            </w:r>
          </w:p>
          <w:p w:rsidR="00596D33" w:rsidRPr="00C32E4C" w:rsidRDefault="00596D33" w:rsidP="00C32E4C">
            <w:pPr>
              <w:ind w:left="360"/>
              <w:rPr>
                <w:rFonts w:cs="Arial"/>
                <w:sz w:val="24"/>
              </w:rPr>
            </w:pPr>
            <w:r w:rsidRPr="00C32E4C">
              <w:rPr>
                <w:rFonts w:cs="Arial"/>
                <w:sz w:val="24"/>
              </w:rPr>
              <w:t>massiver</w:t>
            </w:r>
            <w:r w:rsidR="00C32E4C" w:rsidRPr="00C32E4C">
              <w:rPr>
                <w:rFonts w:cs="Arial"/>
                <w:sz w:val="24"/>
              </w:rPr>
              <w:t xml:space="preserve"> </w:t>
            </w:r>
            <w:r w:rsidRPr="00C32E4C">
              <w:rPr>
                <w:rFonts w:cs="Arial"/>
                <w:sz w:val="24"/>
              </w:rPr>
              <w:t>Verunreinigung</w:t>
            </w:r>
          </w:p>
          <w:p w:rsidR="00FF6ED7" w:rsidRPr="00596D33" w:rsidRDefault="00596D33" w:rsidP="006419F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nach dem Ablegen von Schutzhandschuhen</w:t>
            </w:r>
          </w:p>
        </w:tc>
        <w:tc>
          <w:tcPr>
            <w:tcW w:w="3118" w:type="dxa"/>
            <w:vAlign w:val="center"/>
          </w:tcPr>
          <w:p w:rsidR="00FF6ED7" w:rsidRPr="001254F9" w:rsidRDefault="001254F9" w:rsidP="00981F1E">
            <w:pPr>
              <w:jc w:val="center"/>
              <w:rPr>
                <w:rFonts w:cs="Arial"/>
                <w:color w:val="FF0000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Händedesinfektionsmittel</w:t>
            </w:r>
          </w:p>
          <w:p w:rsidR="001254F9" w:rsidRDefault="001254F9" w:rsidP="00981F1E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3-5 ml, </w:t>
            </w:r>
            <w:r w:rsidRPr="001254F9">
              <w:rPr>
                <w:rFonts w:cs="Arial"/>
                <w:color w:val="FF0000"/>
                <w:sz w:val="24"/>
              </w:rPr>
              <w:t>n</w:t>
            </w:r>
            <w:r>
              <w:rPr>
                <w:rFonts w:cs="Arial"/>
                <w:sz w:val="24"/>
              </w:rPr>
              <w:t xml:space="preserve"> Sekunden</w:t>
            </w:r>
          </w:p>
        </w:tc>
        <w:tc>
          <w:tcPr>
            <w:tcW w:w="3260" w:type="dxa"/>
            <w:vAlign w:val="center"/>
          </w:tcPr>
          <w:p w:rsidR="006419F6" w:rsidRPr="006419F6" w:rsidRDefault="006419F6" w:rsidP="006419F6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>mind. 3-5 ml auf der trockenen Haut gut verreiben</w:t>
            </w:r>
          </w:p>
          <w:p w:rsidR="006F4C21" w:rsidRDefault="006419F6" w:rsidP="006419F6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 xml:space="preserve">sorgfältiges Einreiben der Handinnen- und </w:t>
            </w:r>
          </w:p>
          <w:p w:rsidR="006419F6" w:rsidRPr="006F4C21" w:rsidRDefault="006F4C21" w:rsidP="006F4C21">
            <w:pPr>
              <w:ind w:left="360"/>
              <w:rPr>
                <w:rFonts w:cs="Arial"/>
                <w:sz w:val="24"/>
              </w:rPr>
            </w:pPr>
            <w:r w:rsidRPr="006F4C21">
              <w:rPr>
                <w:rFonts w:cs="Arial"/>
                <w:sz w:val="24"/>
              </w:rPr>
              <w:t>-a</w:t>
            </w:r>
            <w:r w:rsidR="006419F6" w:rsidRPr="006F4C21">
              <w:rPr>
                <w:rFonts w:cs="Arial"/>
                <w:sz w:val="24"/>
              </w:rPr>
              <w:t>ußenflächen unter Einschluss der Handgelenke</w:t>
            </w:r>
          </w:p>
          <w:p w:rsidR="006419F6" w:rsidRPr="006419F6" w:rsidRDefault="006419F6" w:rsidP="006419F6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>Fingerzwischenräume, Nagelfalze und Daumen nicht vergessen</w:t>
            </w:r>
          </w:p>
          <w:p w:rsidR="00FF6ED7" w:rsidRPr="006419F6" w:rsidRDefault="006419F6" w:rsidP="006419F6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>Feuchthalten der Hände bis zum Erreichen der Einwirkzeit</w:t>
            </w:r>
          </w:p>
        </w:tc>
        <w:tc>
          <w:tcPr>
            <w:tcW w:w="1701" w:type="dxa"/>
            <w:vAlign w:val="center"/>
          </w:tcPr>
          <w:p w:rsidR="00071661" w:rsidRDefault="00071661" w:rsidP="00071661">
            <w:pPr>
              <w:ind w:right="-881"/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 xml:space="preserve">        WER?</w:t>
            </w:r>
          </w:p>
        </w:tc>
      </w:tr>
      <w:tr w:rsidR="00FF6ED7" w:rsidTr="00071661">
        <w:tc>
          <w:tcPr>
            <w:tcW w:w="1101" w:type="dxa"/>
            <w:vMerge/>
          </w:tcPr>
          <w:p w:rsidR="00FF6ED7" w:rsidRDefault="00FF6ED7">
            <w:pPr>
              <w:rPr>
                <w:rFonts w:cs="Arial"/>
                <w:noProof/>
                <w:sz w:val="24"/>
                <w:lang w:eastAsia="de-DE"/>
              </w:rPr>
            </w:pPr>
          </w:p>
        </w:tc>
        <w:tc>
          <w:tcPr>
            <w:tcW w:w="2409" w:type="dxa"/>
            <w:vAlign w:val="center"/>
          </w:tcPr>
          <w:p w:rsidR="00FF6ED7" w:rsidRDefault="00FF6ED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Chirurgische Händedesinfektion</w:t>
            </w:r>
          </w:p>
        </w:tc>
        <w:tc>
          <w:tcPr>
            <w:tcW w:w="3828" w:type="dxa"/>
            <w:vAlign w:val="center"/>
          </w:tcPr>
          <w:p w:rsidR="00FF6ED7" w:rsidRDefault="00094DDD" w:rsidP="00094DDD">
            <w:pPr>
              <w:rPr>
                <w:rFonts w:cs="Arial"/>
                <w:sz w:val="24"/>
              </w:rPr>
            </w:pPr>
            <w:r w:rsidRPr="00094DDD">
              <w:rPr>
                <w:rFonts w:cs="Arial"/>
                <w:sz w:val="24"/>
              </w:rPr>
              <w:t>vor Eingriffen / OPs</w:t>
            </w:r>
          </w:p>
        </w:tc>
        <w:tc>
          <w:tcPr>
            <w:tcW w:w="3118" w:type="dxa"/>
            <w:vAlign w:val="center"/>
          </w:tcPr>
          <w:p w:rsidR="00715C0C" w:rsidRDefault="00715C0C" w:rsidP="001254F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1. </w:t>
            </w:r>
            <w:r w:rsidR="00094DDD" w:rsidRPr="001254F9">
              <w:rPr>
                <w:rFonts w:cs="Arial"/>
                <w:color w:val="FF0000"/>
                <w:sz w:val="24"/>
              </w:rPr>
              <w:t>Flüssigseife</w:t>
            </w:r>
          </w:p>
          <w:p w:rsidR="00FF6ED7" w:rsidRDefault="00715C0C" w:rsidP="001254F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2. </w:t>
            </w:r>
            <w:r w:rsidR="00094DDD" w:rsidRPr="001254F9">
              <w:rPr>
                <w:rFonts w:cs="Arial"/>
                <w:color w:val="FF0000"/>
                <w:sz w:val="24"/>
              </w:rPr>
              <w:t>Händedesinfektionsmittel</w:t>
            </w:r>
          </w:p>
        </w:tc>
        <w:tc>
          <w:tcPr>
            <w:tcW w:w="3260" w:type="dxa"/>
            <w:vAlign w:val="center"/>
          </w:tcPr>
          <w:p w:rsidR="00802C10" w:rsidRDefault="00802C10" w:rsidP="00094DD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:rsidR="00094DDD" w:rsidRPr="00802C10" w:rsidRDefault="00802C10" w:rsidP="00802C1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1. </w:t>
            </w:r>
            <w:r w:rsidR="00094DDD" w:rsidRPr="00802C10">
              <w:rPr>
                <w:rFonts w:cs="Arial"/>
                <w:sz w:val="24"/>
              </w:rPr>
              <w:t>Waschen der Hände, Unterarme + Ellenbogen mit Flüssigseife aus Spender</w:t>
            </w:r>
          </w:p>
          <w:p w:rsidR="00FF6ED7" w:rsidRDefault="00094DDD" w:rsidP="00094DDD">
            <w:pPr>
              <w:rPr>
                <w:rFonts w:cs="Arial"/>
                <w:sz w:val="24"/>
              </w:rPr>
            </w:pPr>
            <w:r w:rsidRPr="00094DDD">
              <w:rPr>
                <w:rFonts w:cs="Arial"/>
                <w:sz w:val="24"/>
              </w:rPr>
              <w:t>2. Desinfizieren der gut abgetrockneten Haut, feucht halten bis zum Ende der Einwirkzeit</w:t>
            </w:r>
          </w:p>
        </w:tc>
        <w:tc>
          <w:tcPr>
            <w:tcW w:w="1701" w:type="dxa"/>
            <w:vAlign w:val="center"/>
          </w:tcPr>
          <w:p w:rsidR="00FF6ED7" w:rsidRDefault="00071661" w:rsidP="00071661">
            <w:pPr>
              <w:jc w:val="center"/>
              <w:rPr>
                <w:rFonts w:cs="Arial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5D6037" w:rsidTr="00071661">
        <w:tc>
          <w:tcPr>
            <w:tcW w:w="1101" w:type="dxa"/>
            <w:vAlign w:val="center"/>
          </w:tcPr>
          <w:p w:rsidR="005D6037" w:rsidRDefault="000D3ACC" w:rsidP="00CD50DD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lastRenderedPageBreak/>
              <w:drawing>
                <wp:inline distT="0" distB="0" distL="0" distR="0" wp14:anchorId="1E11AF3A" wp14:editId="277C0FAD">
                  <wp:extent cx="561975" cy="414020"/>
                  <wp:effectExtent l="0" t="0" r="9525" b="508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2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5D6037" w:rsidRDefault="00FF6ED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Händewaschen</w:t>
            </w:r>
          </w:p>
        </w:tc>
        <w:tc>
          <w:tcPr>
            <w:tcW w:w="3828" w:type="dxa"/>
            <w:vAlign w:val="center"/>
          </w:tcPr>
          <w:p w:rsidR="00CD50DD" w:rsidRPr="00782742" w:rsidRDefault="00782742" w:rsidP="006419F6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 Dienstantritt</w:t>
            </w:r>
          </w:p>
          <w:p w:rsidR="00CD50DD" w:rsidRPr="00782742" w:rsidRDefault="00782742" w:rsidP="006419F6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 dem Essen</w:t>
            </w:r>
          </w:p>
          <w:p w:rsidR="00CD50DD" w:rsidRPr="00782742" w:rsidRDefault="00782742" w:rsidP="006419F6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nach dem Toilettengang</w:t>
            </w:r>
          </w:p>
          <w:p w:rsidR="00CD50DD" w:rsidRPr="00782742" w:rsidRDefault="00782742" w:rsidP="006419F6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bei sichtbarer Verschmutzung</w:t>
            </w:r>
          </w:p>
          <w:p w:rsidR="005D6037" w:rsidRPr="00782742" w:rsidRDefault="00CD50DD" w:rsidP="006419F6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782742">
              <w:rPr>
                <w:rFonts w:cs="Arial"/>
                <w:sz w:val="24"/>
              </w:rPr>
              <w:t>nach Dienstende</w:t>
            </w:r>
          </w:p>
        </w:tc>
        <w:tc>
          <w:tcPr>
            <w:tcW w:w="3118" w:type="dxa"/>
            <w:vAlign w:val="center"/>
          </w:tcPr>
          <w:p w:rsidR="005D6037" w:rsidRDefault="001254F9" w:rsidP="006419F6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Flüssigseife</w:t>
            </w:r>
          </w:p>
        </w:tc>
        <w:tc>
          <w:tcPr>
            <w:tcW w:w="3260" w:type="dxa"/>
            <w:vAlign w:val="center"/>
          </w:tcPr>
          <w:p w:rsidR="005D6037" w:rsidRPr="00990637" w:rsidRDefault="00CD50DD" w:rsidP="00990637">
            <w:pPr>
              <w:rPr>
                <w:rFonts w:cs="Arial"/>
                <w:sz w:val="24"/>
              </w:rPr>
            </w:pPr>
            <w:r w:rsidRPr="00990637">
              <w:rPr>
                <w:rFonts w:cs="Arial"/>
                <w:sz w:val="24"/>
              </w:rPr>
              <w:t xml:space="preserve">auf die feuchte </w:t>
            </w:r>
            <w:r w:rsidR="006419F6" w:rsidRPr="00990637">
              <w:rPr>
                <w:rFonts w:cs="Arial"/>
                <w:sz w:val="24"/>
              </w:rPr>
              <w:t>H</w:t>
            </w:r>
            <w:r w:rsidRPr="00990637">
              <w:rPr>
                <w:rFonts w:cs="Arial"/>
                <w:sz w:val="24"/>
              </w:rPr>
              <w:t>aut geben und mit</w:t>
            </w:r>
            <w:r w:rsidR="006419F6" w:rsidRPr="00990637">
              <w:rPr>
                <w:rFonts w:cs="Arial"/>
                <w:sz w:val="24"/>
              </w:rPr>
              <w:t xml:space="preserve"> </w:t>
            </w:r>
            <w:r w:rsidRPr="00990637">
              <w:rPr>
                <w:rFonts w:cs="Arial"/>
                <w:sz w:val="24"/>
              </w:rPr>
              <w:t xml:space="preserve">Wasser </w:t>
            </w:r>
            <w:r w:rsidR="006419F6" w:rsidRPr="00990637">
              <w:rPr>
                <w:rFonts w:cs="Arial"/>
                <w:sz w:val="24"/>
              </w:rPr>
              <w:t>a</w:t>
            </w:r>
            <w:r w:rsidRPr="00990637">
              <w:rPr>
                <w:rFonts w:cs="Arial"/>
                <w:sz w:val="24"/>
              </w:rPr>
              <w:t>ufschäumen</w:t>
            </w:r>
            <w:r w:rsidR="00990637">
              <w:rPr>
                <w:rFonts w:cs="Arial"/>
                <w:sz w:val="24"/>
              </w:rPr>
              <w:t>,</w:t>
            </w:r>
          </w:p>
          <w:p w:rsidR="00F83711" w:rsidRPr="00990637" w:rsidRDefault="00990637" w:rsidP="0099063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dann </w:t>
            </w:r>
            <w:r w:rsidR="00F83711" w:rsidRPr="00990637">
              <w:rPr>
                <w:rFonts w:cs="Arial"/>
                <w:sz w:val="24"/>
              </w:rPr>
              <w:t>gründlich abspülen</w:t>
            </w:r>
          </w:p>
        </w:tc>
        <w:tc>
          <w:tcPr>
            <w:tcW w:w="1701" w:type="dxa"/>
            <w:vAlign w:val="center"/>
          </w:tcPr>
          <w:p w:rsidR="005D6037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5D6037" w:rsidTr="00071661">
        <w:tc>
          <w:tcPr>
            <w:tcW w:w="1101" w:type="dxa"/>
            <w:vAlign w:val="center"/>
          </w:tcPr>
          <w:p w:rsidR="005D6037" w:rsidRDefault="000D3ACC" w:rsidP="001254F9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182E8B1C" wp14:editId="4C9B70A3">
                  <wp:extent cx="561975" cy="414020"/>
                  <wp:effectExtent l="0" t="0" r="9525" b="508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3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5D6037" w:rsidRDefault="00FF6ED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Handpflege</w:t>
            </w:r>
          </w:p>
        </w:tc>
        <w:tc>
          <w:tcPr>
            <w:tcW w:w="3828" w:type="dxa"/>
            <w:vAlign w:val="center"/>
          </w:tcPr>
          <w:p w:rsidR="00861480" w:rsidRPr="00861480" w:rsidRDefault="00861480" w:rsidP="0093333B">
            <w:pPr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nach individuellem Bedürfnis,</w:t>
            </w:r>
          </w:p>
          <w:p w:rsidR="00861480" w:rsidRPr="00861480" w:rsidRDefault="00861480" w:rsidP="0093333B">
            <w:pPr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nach dem Waschen, in Pausen,</w:t>
            </w:r>
          </w:p>
          <w:p w:rsidR="005D6037" w:rsidRDefault="00861480" w:rsidP="0093333B">
            <w:pPr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nach Arbeitsende</w:t>
            </w:r>
          </w:p>
        </w:tc>
        <w:tc>
          <w:tcPr>
            <w:tcW w:w="3118" w:type="dxa"/>
            <w:vAlign w:val="center"/>
          </w:tcPr>
          <w:p w:rsidR="005D6037" w:rsidRDefault="00861480" w:rsidP="001254F9">
            <w:pPr>
              <w:jc w:val="center"/>
              <w:rPr>
                <w:rFonts w:cs="Arial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Handpfle</w:t>
            </w:r>
            <w:r w:rsidR="001254F9" w:rsidRPr="001254F9">
              <w:rPr>
                <w:rFonts w:cs="Arial"/>
                <w:color w:val="FF0000"/>
                <w:sz w:val="24"/>
              </w:rPr>
              <w:t>gepräparat</w:t>
            </w:r>
          </w:p>
        </w:tc>
        <w:tc>
          <w:tcPr>
            <w:tcW w:w="3260" w:type="dxa"/>
            <w:vAlign w:val="center"/>
          </w:tcPr>
          <w:p w:rsidR="005D6037" w:rsidRDefault="00861480" w:rsidP="00861480">
            <w:pPr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auf trockenen Händen gut verreiben</w:t>
            </w:r>
          </w:p>
        </w:tc>
        <w:tc>
          <w:tcPr>
            <w:tcW w:w="1701" w:type="dxa"/>
            <w:vAlign w:val="center"/>
          </w:tcPr>
          <w:p w:rsidR="005D6037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1254F9" w:rsidTr="00071661">
        <w:trPr>
          <w:trHeight w:val="520"/>
        </w:trPr>
        <w:tc>
          <w:tcPr>
            <w:tcW w:w="1101" w:type="dxa"/>
            <w:vMerge w:val="restart"/>
            <w:vAlign w:val="center"/>
          </w:tcPr>
          <w:p w:rsidR="001254F9" w:rsidRDefault="000D3ACC" w:rsidP="001254F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12FECF2C" wp14:editId="545E752B">
                  <wp:extent cx="561975" cy="414020"/>
                  <wp:effectExtent l="0" t="0" r="9525" b="508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4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 w:val="restart"/>
            <w:vAlign w:val="center"/>
          </w:tcPr>
          <w:p w:rsidR="001254F9" w:rsidRDefault="001254F9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Hautdesinfektion</w:t>
            </w:r>
          </w:p>
        </w:tc>
        <w:tc>
          <w:tcPr>
            <w:tcW w:w="3828" w:type="dxa"/>
            <w:vAlign w:val="center"/>
          </w:tcPr>
          <w:p w:rsidR="001254F9" w:rsidRDefault="001254F9" w:rsidP="0093333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 invasiven Maßnahmen wie Injektionen, Blutentnahmen</w:t>
            </w:r>
          </w:p>
        </w:tc>
        <w:tc>
          <w:tcPr>
            <w:tcW w:w="3118" w:type="dxa"/>
            <w:vAlign w:val="center"/>
          </w:tcPr>
          <w:p w:rsidR="001254F9" w:rsidRPr="001254F9" w:rsidRDefault="001254F9" w:rsidP="001254F9">
            <w:pPr>
              <w:jc w:val="center"/>
              <w:rPr>
                <w:rFonts w:cs="Arial"/>
                <w:color w:val="FF0000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Hautdesinfektionsmittel</w:t>
            </w:r>
          </w:p>
          <w:p w:rsidR="001254F9" w:rsidRDefault="001254F9" w:rsidP="001254F9">
            <w:pPr>
              <w:jc w:val="center"/>
              <w:rPr>
                <w:rFonts w:cs="Arial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n</w:t>
            </w:r>
            <w:r>
              <w:rPr>
                <w:rFonts w:cs="Arial"/>
                <w:sz w:val="24"/>
              </w:rPr>
              <w:t xml:space="preserve"> Sekunden</w:t>
            </w:r>
          </w:p>
        </w:tc>
        <w:tc>
          <w:tcPr>
            <w:tcW w:w="3260" w:type="dxa"/>
          </w:tcPr>
          <w:p w:rsidR="001254F9" w:rsidRDefault="00DF3AF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Hautpartie einsprühen oder mit satt getränktem Tupfer auftragen, einwirken/trocknen lassen</w:t>
            </w:r>
          </w:p>
        </w:tc>
        <w:tc>
          <w:tcPr>
            <w:tcW w:w="1701" w:type="dxa"/>
            <w:vAlign w:val="center"/>
          </w:tcPr>
          <w:p w:rsidR="001254F9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1254F9" w:rsidTr="00071661">
        <w:trPr>
          <w:trHeight w:val="651"/>
        </w:trPr>
        <w:tc>
          <w:tcPr>
            <w:tcW w:w="1101" w:type="dxa"/>
            <w:vMerge/>
            <w:vAlign w:val="center"/>
          </w:tcPr>
          <w:p w:rsidR="001254F9" w:rsidRDefault="001254F9" w:rsidP="001254F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254F9" w:rsidRDefault="001254F9" w:rsidP="00FF6ED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1254F9" w:rsidRDefault="001254F9" w:rsidP="0093333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 Eingriffen (OPs?), Punktion steriler Körperhö</w:t>
            </w:r>
            <w:r w:rsidR="0093333B">
              <w:rPr>
                <w:rFonts w:cs="Arial"/>
                <w:sz w:val="24"/>
              </w:rPr>
              <w:t>h</w:t>
            </w:r>
            <w:r>
              <w:rPr>
                <w:rFonts w:cs="Arial"/>
                <w:sz w:val="24"/>
              </w:rPr>
              <w:t>len</w:t>
            </w:r>
          </w:p>
        </w:tc>
        <w:tc>
          <w:tcPr>
            <w:tcW w:w="3118" w:type="dxa"/>
            <w:vAlign w:val="center"/>
          </w:tcPr>
          <w:p w:rsidR="001254F9" w:rsidRDefault="001254F9" w:rsidP="001254F9">
            <w:pPr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Hautdesinfektionsmittel</w:t>
            </w:r>
          </w:p>
          <w:p w:rsidR="001254F9" w:rsidRPr="001254F9" w:rsidRDefault="001254F9" w:rsidP="001254F9">
            <w:pPr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 xml:space="preserve">talgdrüsenarme Haut </w:t>
            </w:r>
            <w:r w:rsidR="0093333B">
              <w:rPr>
                <w:rFonts w:cs="Arial"/>
                <w:color w:val="FF0000"/>
                <w:sz w:val="24"/>
              </w:rPr>
              <w:t>a</w:t>
            </w:r>
            <w:r w:rsidR="0093333B" w:rsidRPr="0093333B">
              <w:rPr>
                <w:rFonts w:cs="Arial"/>
              </w:rPr>
              <w:t xml:space="preserve"> </w:t>
            </w:r>
            <w:r w:rsidR="0093333B" w:rsidRPr="0093333B">
              <w:rPr>
                <w:rFonts w:cs="Arial"/>
                <w:sz w:val="24"/>
              </w:rPr>
              <w:t>Sek.</w:t>
            </w:r>
          </w:p>
          <w:p w:rsidR="001254F9" w:rsidRPr="0093333B" w:rsidRDefault="001254F9" w:rsidP="001254F9">
            <w:pPr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sz w:val="24"/>
              </w:rPr>
              <w:t>talgdrüsenreiche Haut</w:t>
            </w:r>
            <w:r w:rsidR="0093333B">
              <w:rPr>
                <w:rFonts w:cs="Arial"/>
                <w:sz w:val="24"/>
              </w:rPr>
              <w:t xml:space="preserve"> </w:t>
            </w:r>
            <w:r w:rsidR="0093333B">
              <w:rPr>
                <w:rFonts w:cs="Arial"/>
                <w:color w:val="FF0000"/>
                <w:sz w:val="24"/>
              </w:rPr>
              <w:t xml:space="preserve">b </w:t>
            </w:r>
            <w:r w:rsidR="0093333B" w:rsidRPr="0093333B">
              <w:rPr>
                <w:rFonts w:cs="Arial"/>
                <w:sz w:val="24"/>
              </w:rPr>
              <w:t>Sek.</w:t>
            </w:r>
          </w:p>
        </w:tc>
        <w:tc>
          <w:tcPr>
            <w:tcW w:w="3260" w:type="dxa"/>
          </w:tcPr>
          <w:p w:rsidR="001254F9" w:rsidRDefault="00E033F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Desinfektionsmittel mit sterilem Tupfer von innen nach außen auftragen, wiederholen, einwirken/trocknen lassen</w:t>
            </w:r>
          </w:p>
        </w:tc>
        <w:tc>
          <w:tcPr>
            <w:tcW w:w="1701" w:type="dxa"/>
            <w:vAlign w:val="center"/>
          </w:tcPr>
          <w:p w:rsidR="001254F9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0D3ACC" w:rsidTr="00A72805">
        <w:tc>
          <w:tcPr>
            <w:tcW w:w="1101" w:type="dxa"/>
            <w:vAlign w:val="center"/>
          </w:tcPr>
          <w:p w:rsidR="000D3ACC" w:rsidRDefault="000D3ACC" w:rsidP="001254F9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23A0589B" wp14:editId="5973F029">
                  <wp:extent cx="609600" cy="512263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5.T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70" cy="52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0D3ACC" w:rsidRDefault="000D3ACC" w:rsidP="00FF6ED7">
            <w:pPr>
              <w:jc w:val="center"/>
              <w:rPr>
                <w:rFonts w:cs="Arial"/>
                <w:sz w:val="24"/>
              </w:rPr>
            </w:pPr>
          </w:p>
          <w:p w:rsidR="000D3ACC" w:rsidRDefault="000D3ACC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Schleimhaut-desinfektion</w:t>
            </w:r>
          </w:p>
          <w:p w:rsidR="000D3ACC" w:rsidRDefault="000D3ACC" w:rsidP="00FF6ED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A72805" w:rsidRPr="00A72805" w:rsidRDefault="00A72805" w:rsidP="00A72805">
            <w:pPr>
              <w:rPr>
                <w:rFonts w:cs="Arial"/>
                <w:sz w:val="24"/>
              </w:rPr>
            </w:pPr>
            <w:r w:rsidRPr="00A72805">
              <w:rPr>
                <w:rFonts w:cs="Arial"/>
                <w:sz w:val="24"/>
              </w:rPr>
              <w:t>Vor bzw. nach diagnostischen, therapeutischen und pflegerischen Maßnahmen.</w:t>
            </w:r>
          </w:p>
          <w:p w:rsidR="000D3ACC" w:rsidRDefault="00A72805" w:rsidP="00A72805">
            <w:pPr>
              <w:rPr>
                <w:rFonts w:cs="Arial"/>
                <w:sz w:val="24"/>
              </w:rPr>
            </w:pPr>
            <w:r w:rsidRPr="00A72805">
              <w:rPr>
                <w:rFonts w:cs="Arial"/>
                <w:sz w:val="24"/>
              </w:rPr>
              <w:t>Vor allen operativen Eingriffen (im urogenital</w:t>
            </w:r>
            <w:r>
              <w:rPr>
                <w:rFonts w:cs="Arial"/>
                <w:sz w:val="24"/>
              </w:rPr>
              <w:t>en Bereich sowie Mund- u. Nasen</w:t>
            </w:r>
            <w:r w:rsidRPr="00A72805">
              <w:rPr>
                <w:rFonts w:cs="Arial"/>
                <w:sz w:val="24"/>
              </w:rPr>
              <w:t>schleimhaut)</w:t>
            </w:r>
          </w:p>
        </w:tc>
        <w:tc>
          <w:tcPr>
            <w:tcW w:w="3118" w:type="dxa"/>
            <w:vAlign w:val="center"/>
          </w:tcPr>
          <w:p w:rsidR="000D3ACC" w:rsidRDefault="00A72805" w:rsidP="00FD75ED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Schleimhaut-desinfektionsmittel</w:t>
            </w:r>
          </w:p>
          <w:p w:rsidR="00A72805" w:rsidRPr="001254F9" w:rsidRDefault="00A72805" w:rsidP="00FD75ED">
            <w:pPr>
              <w:jc w:val="center"/>
              <w:rPr>
                <w:rFonts w:cs="Arial"/>
                <w:color w:val="FF0000"/>
                <w:sz w:val="24"/>
              </w:rPr>
            </w:pPr>
            <w:r w:rsidRPr="00A72805">
              <w:rPr>
                <w:rFonts w:cs="Arial"/>
                <w:sz w:val="24"/>
              </w:rPr>
              <w:t>Einwirkzeit:</w:t>
            </w:r>
            <w:r>
              <w:rPr>
                <w:rFonts w:cs="Arial"/>
                <w:color w:val="FF0000"/>
                <w:sz w:val="24"/>
              </w:rPr>
              <w:t xml:space="preserve"> y </w:t>
            </w:r>
            <w:r w:rsidRPr="00A72805">
              <w:rPr>
                <w:rFonts w:cs="Arial"/>
                <w:sz w:val="24"/>
              </w:rPr>
              <w:t>Minute</w:t>
            </w:r>
            <w:r>
              <w:rPr>
                <w:rFonts w:cs="Arial"/>
                <w:color w:val="FF0000"/>
                <w:sz w:val="24"/>
              </w:rPr>
              <w:t>n</w:t>
            </w:r>
          </w:p>
        </w:tc>
        <w:tc>
          <w:tcPr>
            <w:tcW w:w="3260" w:type="dxa"/>
            <w:vAlign w:val="center"/>
          </w:tcPr>
          <w:p w:rsidR="00A72805" w:rsidRPr="00A72805" w:rsidRDefault="00A72805" w:rsidP="00A72805">
            <w:pPr>
              <w:rPr>
                <w:rFonts w:cs="Arial"/>
                <w:sz w:val="24"/>
              </w:rPr>
            </w:pPr>
            <w:r w:rsidRPr="00A72805">
              <w:rPr>
                <w:rFonts w:cs="Arial"/>
                <w:sz w:val="24"/>
              </w:rPr>
              <w:t xml:space="preserve">Desinfektionsmittel </w:t>
            </w:r>
            <w:r>
              <w:rPr>
                <w:rFonts w:cs="Arial"/>
                <w:sz w:val="24"/>
              </w:rPr>
              <w:t>m</w:t>
            </w:r>
            <w:r w:rsidRPr="00A72805">
              <w:rPr>
                <w:rFonts w:cs="Arial"/>
                <w:sz w:val="24"/>
              </w:rPr>
              <w:t xml:space="preserve">it satt getränktem Tupfer auftragen. </w:t>
            </w:r>
            <w:r>
              <w:rPr>
                <w:rFonts w:cs="Arial"/>
                <w:sz w:val="24"/>
              </w:rPr>
              <w:t>M</w:t>
            </w:r>
            <w:r w:rsidRPr="00A72805">
              <w:rPr>
                <w:rFonts w:cs="Arial"/>
                <w:sz w:val="24"/>
              </w:rPr>
              <w:t xml:space="preserve">ehrmals wiederholen. </w:t>
            </w:r>
            <w:r>
              <w:rPr>
                <w:rFonts w:cs="Arial"/>
                <w:sz w:val="24"/>
              </w:rPr>
              <w:t>(</w:t>
            </w:r>
            <w:r w:rsidRPr="00A72805">
              <w:rPr>
                <w:rFonts w:cs="Arial"/>
                <w:sz w:val="24"/>
              </w:rPr>
              <w:t>Tupferwechsel</w:t>
            </w:r>
            <w:r>
              <w:rPr>
                <w:rFonts w:cs="Arial"/>
                <w:sz w:val="24"/>
              </w:rPr>
              <w:t>!)</w:t>
            </w:r>
          </w:p>
          <w:p w:rsidR="00A72805" w:rsidRPr="00A72805" w:rsidRDefault="00A72805" w:rsidP="00A72805">
            <w:pPr>
              <w:rPr>
                <w:rFonts w:cs="Arial"/>
                <w:sz w:val="24"/>
              </w:rPr>
            </w:pPr>
          </w:p>
          <w:p w:rsidR="00A72805" w:rsidRDefault="00A72805" w:rsidP="00A72805">
            <w:pPr>
              <w:rPr>
                <w:rFonts w:cs="Arial"/>
                <w:sz w:val="24"/>
              </w:rPr>
            </w:pPr>
            <w:r w:rsidRPr="00A72805">
              <w:rPr>
                <w:rFonts w:cs="Arial"/>
                <w:sz w:val="24"/>
              </w:rPr>
              <w:t xml:space="preserve">Spülung der Mundhöhle: </w:t>
            </w:r>
          </w:p>
          <w:p w:rsidR="000D3ACC" w:rsidRDefault="00A72805" w:rsidP="00A72805">
            <w:pPr>
              <w:rPr>
                <w:rFonts w:cs="Arial"/>
                <w:sz w:val="24"/>
              </w:rPr>
            </w:pPr>
            <w:r w:rsidRPr="00A72805">
              <w:rPr>
                <w:rFonts w:cs="Arial"/>
                <w:color w:val="FF0000"/>
                <w:sz w:val="24"/>
              </w:rPr>
              <w:t>x</w:t>
            </w:r>
            <w:r w:rsidRPr="00A72805">
              <w:rPr>
                <w:rFonts w:cs="Arial"/>
                <w:sz w:val="24"/>
              </w:rPr>
              <w:t xml:space="preserve"> Sekunden spülen mit einer anschließenden Einwirkzeit von </w:t>
            </w:r>
            <w:r w:rsidRPr="00A72805">
              <w:rPr>
                <w:rFonts w:cs="Arial"/>
                <w:color w:val="FF0000"/>
                <w:sz w:val="24"/>
              </w:rPr>
              <w:t>y</w:t>
            </w:r>
            <w:r w:rsidRPr="00A72805">
              <w:rPr>
                <w:rFonts w:cs="Arial"/>
                <w:sz w:val="24"/>
              </w:rPr>
              <w:t xml:space="preserve"> Minute</w:t>
            </w:r>
            <w:r w:rsidRPr="00A72805">
              <w:rPr>
                <w:rFonts w:cs="Arial"/>
                <w:color w:val="FF0000"/>
                <w:sz w:val="24"/>
              </w:rPr>
              <w:t>n</w:t>
            </w:r>
            <w:r w:rsidRPr="00A72805">
              <w:rPr>
                <w:rFonts w:cs="Arial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D3ACC" w:rsidRPr="00964FB5" w:rsidRDefault="00964FB5" w:rsidP="00071661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E87F39" w:rsidTr="00071661">
        <w:tc>
          <w:tcPr>
            <w:tcW w:w="1101" w:type="dxa"/>
            <w:vAlign w:val="center"/>
          </w:tcPr>
          <w:p w:rsidR="00E87F39" w:rsidRDefault="000D3ACC" w:rsidP="001254F9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747B6914" wp14:editId="3D7B18C8">
                  <wp:extent cx="561975" cy="414020"/>
                  <wp:effectExtent l="0" t="0" r="9525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10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FD75ED" w:rsidRDefault="00FD75ED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med. Geräte </w:t>
            </w:r>
          </w:p>
          <w:p w:rsidR="00E87F39" w:rsidRDefault="00FD75ED" w:rsidP="00FD75ED">
            <w:pPr>
              <w:jc w:val="center"/>
              <w:rPr>
                <w:rFonts w:cs="Arial"/>
                <w:sz w:val="24"/>
              </w:rPr>
            </w:pPr>
            <w:r w:rsidRPr="00FD75ED">
              <w:rPr>
                <w:rFonts w:cs="Arial"/>
              </w:rPr>
              <w:t>(z.B. Stethoskop, Blutdruckmanschette, EKG-Elektroden/-kabel)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E87F39" w:rsidRDefault="00FD75ED" w:rsidP="00FD75E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direkt nach jeder Verwendung am Patienten</w:t>
            </w:r>
          </w:p>
        </w:tc>
        <w:tc>
          <w:tcPr>
            <w:tcW w:w="3118" w:type="dxa"/>
            <w:vAlign w:val="center"/>
          </w:tcPr>
          <w:p w:rsidR="00FD75ED" w:rsidRPr="001254F9" w:rsidRDefault="00FD75ED" w:rsidP="00FD75ED">
            <w:pPr>
              <w:jc w:val="center"/>
              <w:rPr>
                <w:rFonts w:cs="Arial"/>
                <w:color w:val="FF0000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Hautdesinfektionsmittel</w:t>
            </w:r>
          </w:p>
          <w:p w:rsidR="00E87F39" w:rsidRDefault="00E87F39" w:rsidP="00FD75ED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D75ED" w:rsidRDefault="00FD75ED" w:rsidP="0099063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einsprühen oder </w:t>
            </w:r>
          </w:p>
          <w:p w:rsidR="00E87F39" w:rsidRDefault="00FD75ED" w:rsidP="0099063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mit satt  getränktem Tupfer abwischen</w:t>
            </w:r>
          </w:p>
        </w:tc>
        <w:tc>
          <w:tcPr>
            <w:tcW w:w="1701" w:type="dxa"/>
            <w:vAlign w:val="center"/>
          </w:tcPr>
          <w:p w:rsidR="00E87F39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990637" w:rsidTr="00071661">
        <w:tc>
          <w:tcPr>
            <w:tcW w:w="1101" w:type="dxa"/>
            <w:vAlign w:val="center"/>
          </w:tcPr>
          <w:p w:rsidR="00990637" w:rsidRDefault="000D3ACC" w:rsidP="001254F9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lastRenderedPageBreak/>
              <w:drawing>
                <wp:inline distT="0" distB="0" distL="0" distR="0" wp14:anchorId="099F63E0" wp14:editId="42C73AF4">
                  <wp:extent cx="561975" cy="414020"/>
                  <wp:effectExtent l="0" t="0" r="9525" b="508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27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990637" w:rsidRDefault="0099063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Flächendesinfektion </w:t>
            </w:r>
            <w:r w:rsidRPr="00371A04">
              <w:rPr>
                <w:rFonts w:cs="Arial"/>
              </w:rPr>
              <w:t>(z.B. Patientenliege</w:t>
            </w:r>
            <w:r>
              <w:rPr>
                <w:rFonts w:cs="Arial"/>
              </w:rPr>
              <w:t>*</w:t>
            </w:r>
            <w:r w:rsidRPr="00371A04">
              <w:rPr>
                <w:rFonts w:cs="Arial"/>
              </w:rPr>
              <w:t>, Arbeitsplatz, Geräte)</w:t>
            </w:r>
          </w:p>
        </w:tc>
        <w:tc>
          <w:tcPr>
            <w:tcW w:w="3828" w:type="dxa"/>
            <w:vAlign w:val="center"/>
          </w:tcPr>
          <w:p w:rsidR="00990637" w:rsidRDefault="00990637" w:rsidP="00371A0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nach jedem Patienten und am Ende des Arbeitstages</w:t>
            </w:r>
          </w:p>
          <w:p w:rsidR="00990637" w:rsidRDefault="00990637" w:rsidP="00371A04">
            <w:pPr>
              <w:rPr>
                <w:rFonts w:cs="Arial"/>
                <w:sz w:val="24"/>
              </w:rPr>
            </w:pPr>
            <w:r w:rsidRPr="0018454D">
              <w:rPr>
                <w:rFonts w:cs="Arial"/>
              </w:rPr>
              <w:t>(* bei Verwendung von Papierauflagen nur am Ende des Arbeitstages, Auflage nach jeden Patienten wechseln)</w:t>
            </w:r>
          </w:p>
        </w:tc>
        <w:tc>
          <w:tcPr>
            <w:tcW w:w="3118" w:type="dxa"/>
            <w:vMerge w:val="restart"/>
            <w:vAlign w:val="center"/>
          </w:tcPr>
          <w:p w:rsidR="00990637" w:rsidRDefault="00990637" w:rsidP="0018454D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Flächendesinfektionsmittel</w:t>
            </w:r>
          </w:p>
          <w:p w:rsidR="00990637" w:rsidRDefault="00990637" w:rsidP="0018454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 xml:space="preserve">X </w:t>
            </w:r>
            <w:r>
              <w:rPr>
                <w:rFonts w:cs="Arial"/>
                <w:sz w:val="24"/>
              </w:rPr>
              <w:t>% (1-Stundenwert)</w:t>
            </w:r>
          </w:p>
          <w:p w:rsidR="00990637" w:rsidRPr="0018454D" w:rsidRDefault="00990637" w:rsidP="0018454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(auf a l Wasser b ml Lösung)</w:t>
            </w:r>
          </w:p>
        </w:tc>
        <w:tc>
          <w:tcPr>
            <w:tcW w:w="3260" w:type="dxa"/>
            <w:vAlign w:val="center"/>
          </w:tcPr>
          <w:p w:rsidR="00990637" w:rsidRDefault="00990637" w:rsidP="0099063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Scheuer-Wisch-Desinfektion,</w:t>
            </w:r>
          </w:p>
          <w:p w:rsidR="00990637" w:rsidRDefault="00990637" w:rsidP="0099063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Wiederbenutzung nach Antrocknen der Fläche</w:t>
            </w:r>
          </w:p>
        </w:tc>
        <w:tc>
          <w:tcPr>
            <w:tcW w:w="1701" w:type="dxa"/>
            <w:vAlign w:val="center"/>
          </w:tcPr>
          <w:p w:rsidR="00990637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990637" w:rsidTr="00071661">
        <w:tc>
          <w:tcPr>
            <w:tcW w:w="1101" w:type="dxa"/>
            <w:vMerge w:val="restart"/>
            <w:vAlign w:val="center"/>
          </w:tcPr>
          <w:p w:rsidR="00316743" w:rsidRDefault="00316743" w:rsidP="001254F9">
            <w:pPr>
              <w:jc w:val="center"/>
              <w:rPr>
                <w:rFonts w:cs="Arial"/>
                <w:sz w:val="24"/>
              </w:rPr>
            </w:pPr>
          </w:p>
          <w:p w:rsidR="00316743" w:rsidRDefault="000D3ACC" w:rsidP="001254F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4EFCCAB7" wp14:editId="52F99C41">
                  <wp:extent cx="561975" cy="414020"/>
                  <wp:effectExtent l="0" t="0" r="9525" b="508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48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637" w:rsidRDefault="00990637" w:rsidP="001254F9">
            <w:pPr>
              <w:jc w:val="center"/>
              <w:rPr>
                <w:rFonts w:cs="Arial"/>
                <w:sz w:val="24"/>
              </w:rPr>
            </w:pPr>
          </w:p>
          <w:p w:rsidR="00990637" w:rsidRDefault="000D3ACC" w:rsidP="001254F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4CEC5848" wp14:editId="2203A6DD">
                  <wp:extent cx="561975" cy="414020"/>
                  <wp:effectExtent l="0" t="0" r="9525" b="508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47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637" w:rsidRDefault="00990637" w:rsidP="001254F9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</w:p>
        </w:tc>
        <w:tc>
          <w:tcPr>
            <w:tcW w:w="2409" w:type="dxa"/>
            <w:vAlign w:val="center"/>
          </w:tcPr>
          <w:p w:rsidR="00990637" w:rsidRDefault="0099063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Fußboden, Wände, Inventar,</w:t>
            </w:r>
            <w:r w:rsidR="006E1DA1">
              <w:rPr>
                <w:rFonts w:cs="Arial"/>
                <w:sz w:val="24"/>
              </w:rPr>
              <w:t xml:space="preserve"> Türgriffe,</w:t>
            </w:r>
            <w:r>
              <w:rPr>
                <w:rFonts w:cs="Arial"/>
                <w:sz w:val="24"/>
              </w:rPr>
              <w:t xml:space="preserve"> Waschbecken im Behandlungsraum</w:t>
            </w:r>
          </w:p>
        </w:tc>
        <w:tc>
          <w:tcPr>
            <w:tcW w:w="3828" w:type="dxa"/>
            <w:vAlign w:val="center"/>
          </w:tcPr>
          <w:p w:rsidR="00990637" w:rsidRDefault="00990637" w:rsidP="0099063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bei sichtbarer Kontamination</w:t>
            </w:r>
          </w:p>
          <w:p w:rsidR="00990637" w:rsidRDefault="00990637" w:rsidP="00990637">
            <w:pPr>
              <w:rPr>
                <w:rFonts w:cs="Arial"/>
                <w:sz w:val="24"/>
              </w:rPr>
            </w:pPr>
            <w:r w:rsidRPr="00990637">
              <w:rPr>
                <w:rFonts w:cs="Arial"/>
              </w:rPr>
              <w:t>(</w:t>
            </w:r>
            <w:r w:rsidR="006E1DA1">
              <w:rPr>
                <w:rFonts w:cs="Arial"/>
              </w:rPr>
              <w:t xml:space="preserve">Türgriffe und </w:t>
            </w:r>
            <w:r w:rsidRPr="00990637">
              <w:rPr>
                <w:rFonts w:cs="Arial"/>
              </w:rPr>
              <w:t>Waschbecken immer auch am Ende des Arbeitstages)</w:t>
            </w:r>
          </w:p>
        </w:tc>
        <w:tc>
          <w:tcPr>
            <w:tcW w:w="3118" w:type="dxa"/>
            <w:vMerge/>
          </w:tcPr>
          <w:p w:rsidR="00990637" w:rsidRDefault="00990637">
            <w:pPr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90637" w:rsidRDefault="00990637" w:rsidP="00990637">
            <w:pPr>
              <w:tabs>
                <w:tab w:val="left" w:pos="190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Kontamination mit desinfektionsmittelgetränktem Tuch entfernen, dann Scheuer-Wisch-Desinfektion</w:t>
            </w:r>
          </w:p>
        </w:tc>
        <w:tc>
          <w:tcPr>
            <w:tcW w:w="1701" w:type="dxa"/>
            <w:vAlign w:val="center"/>
          </w:tcPr>
          <w:p w:rsidR="00990637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990637" w:rsidTr="00071661">
        <w:tc>
          <w:tcPr>
            <w:tcW w:w="1101" w:type="dxa"/>
            <w:vMerge/>
            <w:vAlign w:val="center"/>
          </w:tcPr>
          <w:p w:rsidR="00990637" w:rsidRDefault="00990637" w:rsidP="001254F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90637" w:rsidRDefault="000875BB" w:rsidP="000875B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sonstige Fußböden, WC</w:t>
            </w:r>
          </w:p>
        </w:tc>
        <w:tc>
          <w:tcPr>
            <w:tcW w:w="3828" w:type="dxa"/>
            <w:vAlign w:val="center"/>
          </w:tcPr>
          <w:p w:rsidR="00990637" w:rsidRDefault="000875BB" w:rsidP="000875B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am Ende des Arbeitstages</w:t>
            </w:r>
          </w:p>
        </w:tc>
        <w:tc>
          <w:tcPr>
            <w:tcW w:w="3118" w:type="dxa"/>
            <w:vAlign w:val="center"/>
          </w:tcPr>
          <w:p w:rsidR="000875BB" w:rsidRDefault="000875BB" w:rsidP="000875BB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Haushaltsreiniger,</w:t>
            </w:r>
          </w:p>
          <w:p w:rsidR="00990637" w:rsidRPr="000875BB" w:rsidRDefault="000875BB" w:rsidP="000875BB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Sanitärreiniger</w:t>
            </w:r>
          </w:p>
        </w:tc>
        <w:tc>
          <w:tcPr>
            <w:tcW w:w="3260" w:type="dxa"/>
            <w:vAlign w:val="center"/>
          </w:tcPr>
          <w:p w:rsidR="00990637" w:rsidRDefault="000875BB" w:rsidP="000875B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Feuchtreinigung</w:t>
            </w:r>
          </w:p>
        </w:tc>
        <w:tc>
          <w:tcPr>
            <w:tcW w:w="1701" w:type="dxa"/>
            <w:vAlign w:val="center"/>
          </w:tcPr>
          <w:p w:rsidR="00990637" w:rsidRPr="00071661" w:rsidRDefault="00071661" w:rsidP="00071661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FF6ED7" w:rsidTr="00961B84">
        <w:tc>
          <w:tcPr>
            <w:tcW w:w="1101" w:type="dxa"/>
            <w:vAlign w:val="center"/>
          </w:tcPr>
          <w:p w:rsidR="00FF6ED7" w:rsidRDefault="000D3ACC" w:rsidP="001254F9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3462170B" wp14:editId="321ABEAA">
                  <wp:extent cx="561975" cy="414020"/>
                  <wp:effectExtent l="0" t="0" r="9525" b="508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58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FF6ED7" w:rsidRDefault="00FF6ED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Arbeitskleidung</w:t>
            </w:r>
          </w:p>
        </w:tc>
        <w:tc>
          <w:tcPr>
            <w:tcW w:w="3828" w:type="dxa"/>
            <w:vAlign w:val="center"/>
          </w:tcPr>
          <w:p w:rsidR="00197EA5" w:rsidRDefault="00197EA5" w:rsidP="00197EA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bei erfolgter Kontamination, </w:t>
            </w:r>
          </w:p>
          <w:p w:rsidR="00FF6ED7" w:rsidRDefault="00197EA5" w:rsidP="00197EA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am Ende des Arbeitstages</w:t>
            </w:r>
          </w:p>
        </w:tc>
        <w:tc>
          <w:tcPr>
            <w:tcW w:w="3118" w:type="dxa"/>
            <w:vAlign w:val="center"/>
          </w:tcPr>
          <w:p w:rsidR="00FF6ED7" w:rsidRDefault="00197EA5" w:rsidP="00197EA5">
            <w:pPr>
              <w:jc w:val="center"/>
              <w:rPr>
                <w:rFonts w:cs="Arial"/>
                <w:sz w:val="24"/>
              </w:rPr>
            </w:pPr>
            <w:r w:rsidRPr="004D755D">
              <w:rPr>
                <w:rFonts w:cs="Arial"/>
                <w:color w:val="FF0000"/>
                <w:sz w:val="24"/>
              </w:rPr>
              <w:t>desinfizierendes Waschverfahren</w:t>
            </w:r>
          </w:p>
        </w:tc>
        <w:tc>
          <w:tcPr>
            <w:tcW w:w="3260" w:type="dxa"/>
            <w:vAlign w:val="center"/>
          </w:tcPr>
          <w:p w:rsidR="00FF6ED7" w:rsidRDefault="00197EA5" w:rsidP="00197EA5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Sammlung in ge</w:t>
            </w:r>
            <w:r w:rsidR="0085510B">
              <w:rPr>
                <w:rFonts w:cs="Arial"/>
                <w:sz w:val="24"/>
              </w:rPr>
              <w:t>eigneten Behältern/Wäschesäcken</w:t>
            </w:r>
          </w:p>
        </w:tc>
        <w:tc>
          <w:tcPr>
            <w:tcW w:w="1701" w:type="dxa"/>
          </w:tcPr>
          <w:p w:rsidR="00FF6ED7" w:rsidRDefault="004D755D" w:rsidP="004D755D">
            <w:pPr>
              <w:rPr>
                <w:rFonts w:cs="Arial"/>
                <w:sz w:val="24"/>
              </w:rPr>
            </w:pPr>
            <w:r>
              <w:rPr>
                <w:rFonts w:cs="Arial"/>
                <w:color w:val="0070C0"/>
                <w:sz w:val="24"/>
              </w:rPr>
              <w:t>Ggf. e</w:t>
            </w:r>
            <w:r w:rsidR="00197EA5" w:rsidRPr="0085510B">
              <w:rPr>
                <w:rFonts w:cs="Arial"/>
                <w:color w:val="0070C0"/>
                <w:sz w:val="24"/>
              </w:rPr>
              <w:t xml:space="preserve">xterne Wäscherei </w:t>
            </w:r>
            <w:r w:rsidR="0085510B" w:rsidRPr="0085510B">
              <w:rPr>
                <w:rFonts w:cs="Arial"/>
                <w:color w:val="0070C0"/>
                <w:sz w:val="24"/>
              </w:rPr>
              <w:t>?</w:t>
            </w:r>
          </w:p>
        </w:tc>
      </w:tr>
      <w:tr w:rsidR="005D6037" w:rsidTr="00071661">
        <w:tc>
          <w:tcPr>
            <w:tcW w:w="1101" w:type="dxa"/>
            <w:vAlign w:val="center"/>
          </w:tcPr>
          <w:p w:rsidR="005D6037" w:rsidRDefault="000D3ACC" w:rsidP="001254F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1A07EC6B" wp14:editId="3D05744D">
                  <wp:extent cx="561975" cy="414020"/>
                  <wp:effectExtent l="0" t="0" r="9525" b="508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8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5D6037" w:rsidRDefault="00C347D1" w:rsidP="00C347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spitze oder scharfe g</w:t>
            </w:r>
            <w:r w:rsidR="00FF6ED7">
              <w:rPr>
                <w:rFonts w:cs="Arial"/>
                <w:sz w:val="24"/>
              </w:rPr>
              <w:t xml:space="preserve">ebrauchte </w:t>
            </w:r>
            <w:r>
              <w:rPr>
                <w:rFonts w:cs="Arial"/>
                <w:sz w:val="24"/>
              </w:rPr>
              <w:t>Einmali</w:t>
            </w:r>
            <w:r w:rsidR="00FF6ED7">
              <w:rPr>
                <w:rFonts w:cs="Arial"/>
                <w:sz w:val="24"/>
              </w:rPr>
              <w:t>nstrumente</w:t>
            </w:r>
          </w:p>
        </w:tc>
        <w:tc>
          <w:tcPr>
            <w:tcW w:w="3828" w:type="dxa"/>
            <w:vAlign w:val="center"/>
          </w:tcPr>
          <w:p w:rsidR="00C347D1" w:rsidRDefault="00C347D1" w:rsidP="00C347D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nach Gebrauch bzw. </w:t>
            </w:r>
          </w:p>
          <w:p w:rsidR="005D6037" w:rsidRDefault="00C347D1" w:rsidP="00C347D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am Ende des Arbeitstages</w:t>
            </w:r>
          </w:p>
        </w:tc>
        <w:tc>
          <w:tcPr>
            <w:tcW w:w="3118" w:type="dxa"/>
            <w:vAlign w:val="center"/>
          </w:tcPr>
          <w:p w:rsidR="005D6037" w:rsidRDefault="00C347D1" w:rsidP="00C347D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bruch- und durchstichsicherer Behälter</w:t>
            </w:r>
          </w:p>
        </w:tc>
        <w:tc>
          <w:tcPr>
            <w:tcW w:w="3260" w:type="dxa"/>
            <w:vAlign w:val="center"/>
          </w:tcPr>
          <w:p w:rsidR="005D6037" w:rsidRDefault="00961B84" w:rsidP="00C347D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mit verschlossenem Behälter im Hausmüll</w:t>
            </w:r>
          </w:p>
        </w:tc>
        <w:tc>
          <w:tcPr>
            <w:tcW w:w="1701" w:type="dxa"/>
            <w:vAlign w:val="center"/>
          </w:tcPr>
          <w:p w:rsidR="005D6037" w:rsidRDefault="00071661" w:rsidP="00071661">
            <w:pPr>
              <w:jc w:val="center"/>
              <w:rPr>
                <w:rFonts w:cs="Arial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5D6037" w:rsidTr="00071661">
        <w:tc>
          <w:tcPr>
            <w:tcW w:w="1101" w:type="dxa"/>
            <w:vAlign w:val="center"/>
          </w:tcPr>
          <w:p w:rsidR="005D6037" w:rsidRDefault="000D3ACC" w:rsidP="001254F9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2C879EEB" wp14:editId="69E85C3C">
                  <wp:extent cx="561975" cy="414020"/>
                  <wp:effectExtent l="0" t="0" r="9525" b="508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25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961B84" w:rsidRDefault="00FF6ED7" w:rsidP="00FF6ED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Medizinische Abfälle</w:t>
            </w:r>
            <w:r w:rsidR="00961B84">
              <w:rPr>
                <w:rFonts w:cs="Arial"/>
                <w:sz w:val="24"/>
              </w:rPr>
              <w:t xml:space="preserve"> </w:t>
            </w:r>
          </w:p>
          <w:p w:rsidR="005D6037" w:rsidRPr="00961B84" w:rsidRDefault="00961B84" w:rsidP="00961B84">
            <w:pPr>
              <w:rPr>
                <w:rFonts w:cs="Arial"/>
              </w:rPr>
            </w:pPr>
            <w:r>
              <w:rPr>
                <w:rFonts w:cs="Arial"/>
              </w:rPr>
              <w:t>(z.B. Tupfer, Verbände)</w:t>
            </w:r>
          </w:p>
        </w:tc>
        <w:tc>
          <w:tcPr>
            <w:tcW w:w="3828" w:type="dxa"/>
          </w:tcPr>
          <w:p w:rsidR="00961B84" w:rsidRDefault="00961B84" w:rsidP="00961B8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nach Gebrauch bzw. </w:t>
            </w:r>
          </w:p>
          <w:p w:rsidR="005D6037" w:rsidRDefault="00961B84" w:rsidP="00961B8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am Ende des Arbeitstages</w:t>
            </w:r>
          </w:p>
        </w:tc>
        <w:tc>
          <w:tcPr>
            <w:tcW w:w="3118" w:type="dxa"/>
            <w:vAlign w:val="center"/>
          </w:tcPr>
          <w:p w:rsidR="005D6037" w:rsidRDefault="00961B84" w:rsidP="00961B8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Abfalleimer mit Müllbeutel</w:t>
            </w:r>
          </w:p>
        </w:tc>
        <w:tc>
          <w:tcPr>
            <w:tcW w:w="3260" w:type="dxa"/>
          </w:tcPr>
          <w:p w:rsidR="005D6037" w:rsidRDefault="00961B8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mit verschlossenem Behälter im Hausmüll</w:t>
            </w:r>
          </w:p>
        </w:tc>
        <w:tc>
          <w:tcPr>
            <w:tcW w:w="1701" w:type="dxa"/>
            <w:vAlign w:val="center"/>
          </w:tcPr>
          <w:p w:rsidR="005D6037" w:rsidRDefault="00071661" w:rsidP="00071661">
            <w:pPr>
              <w:jc w:val="center"/>
              <w:rPr>
                <w:rFonts w:cs="Arial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</w:tbl>
    <w:p w:rsidR="005D6037" w:rsidRPr="005D6037" w:rsidRDefault="005D6037" w:rsidP="0062599C">
      <w:pPr>
        <w:rPr>
          <w:rFonts w:cs="Arial"/>
          <w:sz w:val="24"/>
        </w:rPr>
      </w:pPr>
    </w:p>
    <w:sectPr w:rsidR="005D6037" w:rsidRPr="005D6037" w:rsidSect="00802C10">
      <w:headerReference w:type="default" r:id="rId20"/>
      <w:footerReference w:type="default" r:id="rId21"/>
      <w:pgSz w:w="16838" w:h="11906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10" w:rsidRDefault="00802C10" w:rsidP="00802C10">
      <w:pPr>
        <w:spacing w:after="0" w:line="240" w:lineRule="auto"/>
      </w:pPr>
      <w:r>
        <w:separator/>
      </w:r>
    </w:p>
  </w:endnote>
  <w:endnote w:type="continuationSeparator" w:id="0">
    <w:p w:rsidR="00802C10" w:rsidRDefault="00802C10" w:rsidP="0080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10" w:rsidRDefault="00802C10">
    <w:pPr>
      <w:pStyle w:val="Fuzeile"/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510"/>
      <w:gridCol w:w="6946"/>
      <w:gridCol w:w="4961"/>
    </w:tblGrid>
    <w:tr w:rsidR="00802C10" w:rsidRPr="004B7A84" w:rsidTr="00802C10">
      <w:tc>
        <w:tcPr>
          <w:tcW w:w="3510" w:type="dxa"/>
          <w:vMerge w:val="restart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6946" w:type="dxa"/>
          <w:vMerge w:val="restart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4961" w:type="dxa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E75553">
            <w:rPr>
              <w:b/>
              <w:noProof/>
              <w:sz w:val="18"/>
            </w:rPr>
            <w:t>2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E75553">
            <w:rPr>
              <w:b/>
              <w:noProof/>
              <w:sz w:val="18"/>
            </w:rPr>
            <w:t>3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802C10" w:rsidRPr="004B7A84" w:rsidTr="00802C10">
      <w:tc>
        <w:tcPr>
          <w:tcW w:w="3510" w:type="dxa"/>
          <w:vMerge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</w:p>
      </w:tc>
      <w:tc>
        <w:tcPr>
          <w:tcW w:w="6946" w:type="dxa"/>
          <w:vMerge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4961" w:type="dxa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802C10" w:rsidRDefault="00802C10" w:rsidP="00802C10">
    <w:pPr>
      <w:pStyle w:val="Fuzeile"/>
    </w:pPr>
  </w:p>
  <w:p w:rsidR="00802C10" w:rsidRDefault="00802C10">
    <w:pPr>
      <w:pStyle w:val="Fuzeile"/>
    </w:pPr>
  </w:p>
  <w:p w:rsidR="00802C10" w:rsidRDefault="00802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10" w:rsidRDefault="00802C10" w:rsidP="00802C10">
      <w:pPr>
        <w:spacing w:after="0" w:line="240" w:lineRule="auto"/>
      </w:pPr>
      <w:r>
        <w:separator/>
      </w:r>
    </w:p>
  </w:footnote>
  <w:footnote w:type="continuationSeparator" w:id="0">
    <w:p w:rsidR="00802C10" w:rsidRDefault="00802C10" w:rsidP="0080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10" w:rsidRPr="0062599C" w:rsidRDefault="00802C10" w:rsidP="00802C10">
    <w:pPr>
      <w:rPr>
        <w:rFonts w:cs="Arial"/>
        <w:b/>
        <w:sz w:val="28"/>
      </w:rPr>
    </w:pPr>
    <w:r w:rsidRPr="0062599C">
      <w:rPr>
        <w:rFonts w:cs="Arial"/>
        <w:b/>
        <w:sz w:val="28"/>
      </w:rPr>
      <w:t>Reinigungs</w:t>
    </w:r>
    <w:r>
      <w:rPr>
        <w:rFonts w:cs="Arial"/>
        <w:b/>
        <w:sz w:val="28"/>
      </w:rPr>
      <w:t xml:space="preserve">- und Desinfektionsplan für </w:t>
    </w:r>
    <w:r w:rsidRPr="00802C10">
      <w:rPr>
        <w:rFonts w:cs="Arial"/>
        <w:b/>
        <w:color w:val="FF0000"/>
        <w:sz w:val="28"/>
      </w:rPr>
      <w:t>P</w:t>
    </w:r>
    <w:r>
      <w:rPr>
        <w:rFonts w:cs="Arial"/>
        <w:b/>
        <w:color w:val="FF0000"/>
        <w:sz w:val="28"/>
      </w:rPr>
      <w:t>RAXIS</w:t>
    </w:r>
    <w:r w:rsidRPr="00802C10">
      <w:rPr>
        <w:rFonts w:cs="Arial"/>
        <w:b/>
        <w:color w:val="FF0000"/>
        <w:sz w:val="28"/>
      </w:rPr>
      <w:t xml:space="preserve"> </w:t>
    </w:r>
    <w:r w:rsidRPr="004D755D">
      <w:rPr>
        <w:rFonts w:cs="Arial"/>
        <w:b/>
        <w:color w:val="FF0000"/>
        <w:sz w:val="28"/>
      </w:rPr>
      <w:t>NAME</w:t>
    </w:r>
    <w:r w:rsidRPr="0062599C">
      <w:rPr>
        <w:rFonts w:cs="Arial"/>
        <w:b/>
        <w:sz w:val="28"/>
      </w:rPr>
      <w:t xml:space="preserve"> </w:t>
    </w:r>
  </w:p>
  <w:p w:rsidR="00802C10" w:rsidRDefault="00802C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F8C"/>
    <w:multiLevelType w:val="hybridMultilevel"/>
    <w:tmpl w:val="731C6818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C7CDC"/>
    <w:multiLevelType w:val="hybridMultilevel"/>
    <w:tmpl w:val="9F1A1D8C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51C13"/>
    <w:multiLevelType w:val="hybridMultilevel"/>
    <w:tmpl w:val="5D249D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151AC"/>
    <w:multiLevelType w:val="hybridMultilevel"/>
    <w:tmpl w:val="D416D70A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8576A2"/>
    <w:multiLevelType w:val="hybridMultilevel"/>
    <w:tmpl w:val="D862C9FA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37"/>
    <w:rsid w:val="00066AE6"/>
    <w:rsid w:val="00071661"/>
    <w:rsid w:val="000875BB"/>
    <w:rsid w:val="00094DDD"/>
    <w:rsid w:val="000D3ACC"/>
    <w:rsid w:val="001254F9"/>
    <w:rsid w:val="0018454D"/>
    <w:rsid w:val="00197EA5"/>
    <w:rsid w:val="00316743"/>
    <w:rsid w:val="00371A04"/>
    <w:rsid w:val="003B307C"/>
    <w:rsid w:val="004D755D"/>
    <w:rsid w:val="00596D33"/>
    <w:rsid w:val="005D6037"/>
    <w:rsid w:val="0062599C"/>
    <w:rsid w:val="006419F6"/>
    <w:rsid w:val="006E1DA1"/>
    <w:rsid w:val="006F4C21"/>
    <w:rsid w:val="00715C0C"/>
    <w:rsid w:val="00782742"/>
    <w:rsid w:val="00802C10"/>
    <w:rsid w:val="0085510B"/>
    <w:rsid w:val="00861480"/>
    <w:rsid w:val="00867635"/>
    <w:rsid w:val="009158F7"/>
    <w:rsid w:val="0093333B"/>
    <w:rsid w:val="00961B84"/>
    <w:rsid w:val="00964FB5"/>
    <w:rsid w:val="00981F1E"/>
    <w:rsid w:val="00990637"/>
    <w:rsid w:val="009E2FBE"/>
    <w:rsid w:val="009F3881"/>
    <w:rsid w:val="00A72805"/>
    <w:rsid w:val="00C32E4C"/>
    <w:rsid w:val="00C347D1"/>
    <w:rsid w:val="00CD50DD"/>
    <w:rsid w:val="00DF3AF4"/>
    <w:rsid w:val="00E033FD"/>
    <w:rsid w:val="00E75553"/>
    <w:rsid w:val="00E87F39"/>
    <w:rsid w:val="00EE5AAC"/>
    <w:rsid w:val="00F105D2"/>
    <w:rsid w:val="00F83711"/>
    <w:rsid w:val="00FD75E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0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27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C10"/>
  </w:style>
  <w:style w:type="paragraph" w:styleId="Fuzeile">
    <w:name w:val="footer"/>
    <w:basedOn w:val="Standard"/>
    <w:link w:val="Fu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0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27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C10"/>
  </w:style>
  <w:style w:type="paragraph" w:styleId="Fuzeile">
    <w:name w:val="footer"/>
    <w:basedOn w:val="Standard"/>
    <w:link w:val="Fu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17" Type="http://schemas.openxmlformats.org/officeDocument/2006/relationships/image" Target="media/image10.tiff"/><Relationship Id="rId2" Type="http://schemas.openxmlformats.org/officeDocument/2006/relationships/styles" Target="styles.xml"/><Relationship Id="rId16" Type="http://schemas.openxmlformats.org/officeDocument/2006/relationships/image" Target="media/image9.tif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image" Target="media/image12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Hessen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Hessen Administrator</dc:creator>
  <cp:lastModifiedBy>KV Hessen Administrator</cp:lastModifiedBy>
  <cp:revision>2</cp:revision>
  <cp:lastPrinted>2015-09-10T06:56:00Z</cp:lastPrinted>
  <dcterms:created xsi:type="dcterms:W3CDTF">2016-02-15T13:17:00Z</dcterms:created>
  <dcterms:modified xsi:type="dcterms:W3CDTF">2016-02-15T13:17:00Z</dcterms:modified>
</cp:coreProperties>
</file>